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87" w:type="pct"/>
        <w:jc w:val="center"/>
        <w:tblCellSpacing w:w="7" w:type="dxa"/>
        <w:tblInd w:w="-428" w:type="dxa"/>
        <w:tblBorders>
          <w:top w:val="single" w:sz="18" w:space="0" w:color="0070C0"/>
          <w:left w:val="single" w:sz="18" w:space="0" w:color="0070C0"/>
          <w:bottom w:val="single" w:sz="18" w:space="0" w:color="0070C0"/>
          <w:right w:val="single" w:sz="18" w:space="0" w:color="0070C0"/>
        </w:tblBorders>
        <w:tblCellMar>
          <w:left w:w="0" w:type="dxa"/>
          <w:right w:w="0" w:type="dxa"/>
        </w:tblCellMar>
        <w:tblLook w:val="04A0"/>
      </w:tblPr>
      <w:tblGrid>
        <w:gridCol w:w="795"/>
        <w:gridCol w:w="1357"/>
        <w:gridCol w:w="1008"/>
        <w:gridCol w:w="1168"/>
        <w:gridCol w:w="982"/>
        <w:gridCol w:w="1064"/>
        <w:gridCol w:w="997"/>
        <w:gridCol w:w="1189"/>
        <w:gridCol w:w="1358"/>
        <w:gridCol w:w="1981"/>
        <w:gridCol w:w="2357"/>
      </w:tblGrid>
      <w:tr w:rsidR="00F35180" w:rsidRPr="000077A8" w:rsidTr="009024CC">
        <w:trPr>
          <w:trHeight w:val="375"/>
          <w:tblCellSpacing w:w="7" w:type="dxa"/>
          <w:jc w:val="center"/>
        </w:trPr>
        <w:tc>
          <w:tcPr>
            <w:tcW w:w="274"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Date</w:t>
            </w:r>
          </w:p>
        </w:tc>
        <w:tc>
          <w:tcPr>
            <w:tcW w:w="476" w:type="pct"/>
            <w:tcBorders>
              <w:top w:val="threeDEmboss" w:sz="6" w:space="0" w:color="auto"/>
              <w:left w:val="threeDEmboss" w:sz="6" w:space="0" w:color="auto"/>
              <w:bottom w:val="threeDEmboss" w:sz="6" w:space="0" w:color="auto"/>
              <w:right w:val="threeDEmboss" w:sz="6" w:space="0" w:color="auto"/>
            </w:tcBorders>
            <w:shd w:val="clear" w:color="auto" w:fill="7030A0"/>
          </w:tcPr>
          <w:p w:rsidR="00054B97" w:rsidRPr="00BF26FC" w:rsidRDefault="00054B97" w:rsidP="0051215C">
            <w:pPr>
              <w:spacing w:after="0" w:line="240" w:lineRule="auto"/>
              <w:jc w:val="center"/>
              <w:rPr>
                <w:rFonts w:ascii="Arial" w:eastAsia="Times New Roman" w:hAnsi="Arial" w:cs="Arial"/>
                <w:b/>
                <w:bCs/>
                <w:color w:val="FFFFFF"/>
                <w:sz w:val="18"/>
                <w:szCs w:val="18"/>
              </w:rPr>
            </w:pP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Stock</w:t>
            </w:r>
          </w:p>
        </w:tc>
        <w:tc>
          <w:tcPr>
            <w:tcW w:w="352"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091CF2">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Buy/Sell</w:t>
            </w:r>
          </w:p>
        </w:tc>
        <w:tc>
          <w:tcPr>
            <w:tcW w:w="409"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Reco Price</w:t>
            </w:r>
          </w:p>
        </w:tc>
        <w:tc>
          <w:tcPr>
            <w:tcW w:w="343"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Call Initiated</w:t>
            </w:r>
          </w:p>
        </w:tc>
        <w:tc>
          <w:tcPr>
            <w:tcW w:w="372"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Target Price</w:t>
            </w:r>
          </w:p>
        </w:tc>
        <w:tc>
          <w:tcPr>
            <w:tcW w:w="348"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tcPr>
          <w:p w:rsidR="00054B97" w:rsidRPr="00BF26FC" w:rsidRDefault="00054B97" w:rsidP="00AD5667">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Intraday</w:t>
            </w:r>
          </w:p>
          <w:p w:rsidR="00054B97" w:rsidRPr="00BF26FC" w:rsidRDefault="00054B97" w:rsidP="00AD5667">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squared</w:t>
            </w:r>
          </w:p>
        </w:tc>
        <w:tc>
          <w:tcPr>
            <w:tcW w:w="41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9024C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Positional</w:t>
            </w:r>
          </w:p>
        </w:tc>
        <w:tc>
          <w:tcPr>
            <w:tcW w:w="476"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Profit/Loss/</w:t>
            </w:r>
          </w:p>
          <w:p w:rsidR="00054B97" w:rsidRPr="00BF26FC" w:rsidRDefault="00054B97" w:rsidP="0051215C">
            <w:pPr>
              <w:spacing w:after="0" w:line="240" w:lineRule="auto"/>
              <w:jc w:val="center"/>
              <w:rPr>
                <w:rFonts w:ascii="Arial" w:eastAsia="Times New Roman" w:hAnsi="Arial" w:cs="Arial"/>
                <w:b/>
                <w:bCs/>
                <w:color w:val="FFFFFF"/>
                <w:sz w:val="18"/>
                <w:szCs w:val="18"/>
              </w:rPr>
            </w:pPr>
            <w:r w:rsidRPr="00BF26FC">
              <w:rPr>
                <w:rFonts w:ascii="Arial" w:eastAsia="Times New Roman" w:hAnsi="Arial" w:cs="Arial"/>
                <w:b/>
                <w:bCs/>
                <w:color w:val="FFFFFF"/>
                <w:sz w:val="18"/>
                <w:szCs w:val="18"/>
              </w:rPr>
              <w:t>No./lot</w:t>
            </w:r>
          </w:p>
        </w:tc>
        <w:tc>
          <w:tcPr>
            <w:tcW w:w="697" w:type="pct"/>
            <w:tcBorders>
              <w:top w:val="threeDEmboss" w:sz="6" w:space="0" w:color="auto"/>
              <w:left w:val="threeDEmboss" w:sz="6" w:space="0" w:color="auto"/>
              <w:bottom w:val="threeDEmboss" w:sz="6" w:space="0" w:color="auto"/>
              <w:right w:val="threeDEmboss" w:sz="6" w:space="0" w:color="auto"/>
            </w:tcBorders>
            <w:shd w:val="clear" w:color="auto" w:fill="7030A0"/>
            <w:vAlign w:val="center"/>
            <w:hideMark/>
          </w:tcPr>
          <w:p w:rsidR="00054B97" w:rsidRPr="000077A8" w:rsidRDefault="00F35180" w:rsidP="0051215C">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w:t>
            </w:r>
            <w:r w:rsidR="00054B97" w:rsidRPr="000077A8">
              <w:rPr>
                <w:rFonts w:ascii="Arial" w:eastAsia="Times New Roman" w:hAnsi="Arial" w:cs="Arial"/>
                <w:b/>
                <w:bCs/>
                <w:color w:val="FFFF00"/>
                <w:sz w:val="18"/>
                <w:szCs w:val="18"/>
              </w:rPr>
              <w:t>intraday) on 100 Qty/1Lot.</w:t>
            </w:r>
          </w:p>
        </w:tc>
        <w:tc>
          <w:tcPr>
            <w:tcW w:w="778" w:type="pct"/>
            <w:tcBorders>
              <w:top w:val="threeDEmboss" w:sz="6" w:space="0" w:color="auto"/>
              <w:left w:val="threeDEmboss" w:sz="6" w:space="0" w:color="auto"/>
              <w:bottom w:val="threeDEmboss" w:sz="6" w:space="0" w:color="auto"/>
              <w:right w:val="threeDEmboss" w:sz="6" w:space="0" w:color="auto"/>
            </w:tcBorders>
            <w:shd w:val="clear" w:color="auto" w:fill="7030A0"/>
          </w:tcPr>
          <w:p w:rsidR="00054B97" w:rsidRPr="000077A8" w:rsidRDefault="00054B97" w:rsidP="0051215C">
            <w:pPr>
              <w:spacing w:after="0" w:line="240" w:lineRule="auto"/>
              <w:jc w:val="center"/>
              <w:rPr>
                <w:rFonts w:ascii="Arial" w:eastAsia="Times New Roman" w:hAnsi="Arial" w:cs="Arial"/>
                <w:b/>
                <w:bCs/>
                <w:color w:val="FFFF00"/>
                <w:sz w:val="18"/>
                <w:szCs w:val="18"/>
              </w:rPr>
            </w:pPr>
            <w:r w:rsidRPr="000077A8">
              <w:rPr>
                <w:rFonts w:ascii="Arial" w:eastAsia="Times New Roman" w:hAnsi="Arial" w:cs="Arial"/>
                <w:b/>
                <w:bCs/>
                <w:color w:val="FFFF00"/>
                <w:sz w:val="18"/>
                <w:szCs w:val="18"/>
              </w:rPr>
              <w:t>Returns (posi)on 100 Qty/1Lot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bCs/>
                <w:color w:val="000000"/>
                <w:sz w:val="17"/>
                <w:szCs w:val="17"/>
              </w:rPr>
              <w:t>20</w:t>
            </w:r>
            <w:r w:rsidRPr="00BF26FC">
              <w:rPr>
                <w:rFonts w:ascii="Arial" w:eastAsia="Times New Roman" w:hAnsi="Arial" w:cs="Arial"/>
                <w:b/>
                <w:bCs/>
                <w:color w:val="000000"/>
                <w:sz w:val="17"/>
                <w:szCs w:val="17"/>
              </w:rPr>
              <w:t>-09-2010</w:t>
            </w: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9024CC">
            <w:pPr>
              <w:tabs>
                <w:tab w:val="left" w:pos="325"/>
                <w:tab w:val="center" w:pos="514"/>
              </w:tabs>
              <w:spacing w:after="0" w:line="240" w:lineRule="auto"/>
              <w:jc w:val="center"/>
              <w:rPr>
                <w:rFonts w:ascii="Arial" w:eastAsia="Times New Roman" w:hAnsi="Arial" w:cs="Arial"/>
                <w:b/>
                <w:color w:val="000000"/>
                <w:sz w:val="17"/>
                <w:szCs w:val="17"/>
              </w:rPr>
            </w:pPr>
          </w:p>
          <w:p w:rsidR="00054B97" w:rsidRPr="00BF26FC" w:rsidRDefault="00054B97" w:rsidP="009024CC">
            <w:pPr>
              <w:tabs>
                <w:tab w:val="left" w:pos="325"/>
                <w:tab w:val="center" w:pos="514"/>
              </w:tabs>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52" w:type="pct"/>
            <w:tcBorders>
              <w:top w:val="single" w:sz="8" w:space="0" w:color="auto"/>
              <w:left w:val="single" w:sz="8" w:space="0" w:color="auto"/>
              <w:bottom w:val="single" w:sz="8" w:space="0" w:color="auto"/>
              <w:right w:val="single" w:sz="8" w:space="0" w:color="auto"/>
            </w:tcBorders>
            <w:shd w:val="clear" w:color="auto" w:fill="F3F9FC"/>
          </w:tcPr>
          <w:p w:rsidR="00054B97" w:rsidRDefault="00054B97" w:rsidP="009024CC">
            <w:pPr>
              <w:spacing w:after="0" w:line="240" w:lineRule="auto"/>
              <w:jc w:val="center"/>
              <w:rPr>
                <w:rFonts w:ascii="Arial" w:eastAsia="Times New Roman" w:hAnsi="Arial" w:cs="Arial"/>
                <w:b/>
                <w:color w:val="000000"/>
                <w:sz w:val="17"/>
                <w:szCs w:val="17"/>
              </w:rPr>
            </w:pPr>
          </w:p>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B</w:t>
            </w:r>
            <w:r>
              <w:rPr>
                <w:rFonts w:ascii="Arial" w:eastAsia="Times New Roman" w:hAnsi="Arial" w:cs="Arial"/>
                <w:b/>
                <w:color w:val="000000"/>
                <w:sz w:val="17"/>
                <w:szCs w:val="17"/>
              </w:rPr>
              <w:t>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Above5912</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5913</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5</w:t>
            </w:r>
            <w:r>
              <w:rPr>
                <w:rFonts w:ascii="Arial" w:eastAsia="Times New Roman" w:hAnsi="Arial" w:cs="Arial"/>
                <w:b/>
                <w:color w:val="000000"/>
                <w:sz w:val="17"/>
                <w:szCs w:val="17"/>
              </w:rPr>
              <w:t>940-600</w:t>
            </w:r>
            <w:r w:rsidRPr="00BF26FC">
              <w:rPr>
                <w:rFonts w:ascii="Arial" w:eastAsia="Times New Roman" w:hAnsi="Arial" w:cs="Arial"/>
                <w:b/>
                <w:color w:val="000000"/>
                <w:sz w:val="17"/>
                <w:szCs w:val="17"/>
              </w:rPr>
              <w:t>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5989</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bottom"/>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6067</w:t>
            </w:r>
          </w:p>
          <w:p w:rsidR="00054B97" w:rsidRPr="00BF26FC" w:rsidRDefault="00054B97" w:rsidP="009024C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125 intraday</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6250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9024CC">
            <w:pPr>
              <w:spacing w:after="0" w:line="240" w:lineRule="auto"/>
              <w:jc w:val="center"/>
              <w:rPr>
                <w:rFonts w:ascii="Arial" w:eastAsia="Times New Roman" w:hAnsi="Arial" w:cs="Arial"/>
                <w:b/>
                <w:color w:val="000000"/>
                <w:sz w:val="17"/>
                <w:szCs w:val="17"/>
              </w:rPr>
            </w:pPr>
          </w:p>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12650</w:t>
            </w:r>
          </w:p>
          <w:p w:rsidR="00054B97" w:rsidRPr="00BF26FC" w:rsidRDefault="00054B97" w:rsidP="009024CC">
            <w:pPr>
              <w:spacing w:after="0" w:line="240" w:lineRule="auto"/>
              <w:jc w:val="center"/>
              <w:rPr>
                <w:rFonts w:ascii="Arial" w:eastAsia="Times New Roman" w:hAnsi="Arial" w:cs="Arial"/>
                <w:b/>
                <w:color w:val="000000"/>
                <w:sz w:val="17"/>
                <w:szCs w:val="17"/>
              </w:rPr>
            </w:pP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091CF2">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091CF2">
            <w:pPr>
              <w:spacing w:after="0" w:line="240" w:lineRule="auto"/>
              <w:jc w:val="center"/>
              <w:rPr>
                <w:rFonts w:ascii="Arial" w:eastAsia="Times New Roman" w:hAnsi="Arial" w:cs="Arial"/>
                <w:b/>
                <w:color w:val="000000"/>
                <w:sz w:val="17"/>
                <w:szCs w:val="17"/>
              </w:rPr>
            </w:pPr>
            <w:r>
              <w:t>ACC</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989</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997</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1010-1045</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91CF2"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1025</w:t>
            </w:r>
          </w:p>
          <w:p w:rsidR="00054B97" w:rsidRPr="00BF26FC" w:rsidRDefault="00054B97" w:rsidP="00AD5667">
            <w:pPr>
              <w:spacing w:after="0" w:line="240" w:lineRule="auto"/>
              <w:jc w:val="center"/>
              <w:rPr>
                <w:rFonts w:ascii="Arial" w:eastAsia="Times New Roman" w:hAnsi="Arial" w:cs="Arial"/>
                <w:b/>
                <w:color w:val="000000"/>
                <w:sz w:val="17"/>
                <w:szCs w:val="17"/>
              </w:rPr>
            </w:pP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1030</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28</w:t>
            </w:r>
          </w:p>
          <w:p w:rsidR="00054B97" w:rsidRPr="00BF26FC" w:rsidRDefault="00054B97" w:rsidP="00091CF2">
            <w:pPr>
              <w:spacing w:after="0" w:line="240" w:lineRule="auto"/>
              <w:jc w:val="center"/>
              <w:rPr>
                <w:rFonts w:ascii="Arial" w:eastAsia="Times New Roman" w:hAnsi="Arial" w:cs="Arial"/>
                <w:b/>
                <w:color w:val="000000"/>
                <w:sz w:val="17"/>
                <w:szCs w:val="17"/>
              </w:rPr>
            </w:pP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2800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091CF2">
            <w:pPr>
              <w:spacing w:after="0" w:line="240" w:lineRule="auto"/>
              <w:jc w:val="center"/>
              <w:rPr>
                <w:rFonts w:ascii="Arial" w:eastAsia="Times New Roman" w:hAnsi="Arial" w:cs="Arial"/>
                <w:b/>
                <w:color w:val="000000"/>
                <w:sz w:val="17"/>
                <w:szCs w:val="17"/>
              </w:rPr>
            </w:pPr>
          </w:p>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3300</w:t>
            </w:r>
            <w:r w:rsidR="00054B97"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091CF2">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54B97" w:rsidP="00091CF2">
            <w:pPr>
              <w:spacing w:after="0" w:line="240" w:lineRule="auto"/>
              <w:jc w:val="center"/>
              <w:rPr>
                <w:rFonts w:ascii="Arial" w:eastAsia="Times New Roman" w:hAnsi="Arial" w:cs="Arial"/>
                <w:b/>
                <w:color w:val="000000"/>
                <w:sz w:val="17"/>
                <w:szCs w:val="17"/>
              </w:rPr>
            </w:pPr>
            <w:r>
              <w:t>Bhartiair</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Above360</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91CF2"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366-373</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91CF2"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F0CBD"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375</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F0CBD" w:rsidP="000F0CB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F0CBD"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1200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0F0CBD" w:rsidP="000F0CB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t>Gail</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535BEA" w:rsidP="00535B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478-485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535B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478</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535BEA" w:rsidP="00535BE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490</w:t>
            </w:r>
            <w:r w:rsidR="00054B97" w:rsidRPr="00BF26FC">
              <w:rPr>
                <w:rFonts w:ascii="Arial" w:eastAsia="Times New Roman" w:hAnsi="Arial" w:cs="Arial"/>
                <w:b/>
                <w:color w:val="000000"/>
                <w:sz w:val="17"/>
                <w:szCs w:val="17"/>
              </w:rPr>
              <w:t>-5</w:t>
            </w:r>
            <w:r>
              <w:rPr>
                <w:rFonts w:ascii="Arial" w:eastAsia="Times New Roman" w:hAnsi="Arial" w:cs="Arial"/>
                <w:b/>
                <w:color w:val="000000"/>
                <w:sz w:val="17"/>
                <w:szCs w:val="17"/>
              </w:rPr>
              <w:t>0</w:t>
            </w:r>
            <w:r w:rsidR="00054B97" w:rsidRPr="00BF26FC">
              <w:rPr>
                <w:rFonts w:ascii="Arial" w:eastAsia="Times New Roman" w:hAnsi="Arial" w:cs="Arial"/>
                <w:b/>
                <w:color w:val="000000"/>
                <w:sz w:val="17"/>
                <w:szCs w:val="17"/>
              </w:rPr>
              <w:t>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535BE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487</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535BE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535BE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09</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412E9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t>Hindalco</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Above189</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189</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192</w:t>
            </w:r>
            <w:r w:rsidR="00054B97" w:rsidRPr="00BF26FC">
              <w:rPr>
                <w:rFonts w:ascii="Arial" w:eastAsia="Times New Roman" w:hAnsi="Arial" w:cs="Arial"/>
                <w:b/>
                <w:color w:val="000000"/>
                <w:sz w:val="17"/>
                <w:szCs w:val="17"/>
              </w:rPr>
              <w:t>-</w:t>
            </w:r>
            <w:r>
              <w:rPr>
                <w:rFonts w:ascii="Arial" w:eastAsia="Times New Roman" w:hAnsi="Arial" w:cs="Arial"/>
                <w:b/>
                <w:color w:val="000000"/>
                <w:sz w:val="17"/>
                <w:szCs w:val="17"/>
              </w:rPr>
              <w:t>195</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412E90"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195</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06</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w:t>
            </w:r>
            <w:r w:rsidR="00054B97" w:rsidRPr="00BF26FC">
              <w:rPr>
                <w:rFonts w:ascii="Arial" w:eastAsia="Times New Roman" w:hAnsi="Arial" w:cs="Arial"/>
                <w:b/>
                <w:color w:val="000000"/>
                <w:sz w:val="17"/>
                <w:szCs w:val="17"/>
              </w:rPr>
              <w:t>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412E9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t>Ranbazy</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Above525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527</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412E9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544</w:t>
            </w:r>
            <w:r w:rsidR="00054B97" w:rsidRPr="00BF26FC">
              <w:rPr>
                <w:rFonts w:ascii="Arial" w:eastAsia="Times New Roman" w:hAnsi="Arial" w:cs="Arial"/>
                <w:b/>
                <w:color w:val="000000"/>
                <w:sz w:val="17"/>
                <w:szCs w:val="17"/>
              </w:rPr>
              <w:t>-5</w:t>
            </w:r>
            <w:r>
              <w:rPr>
                <w:rFonts w:ascii="Arial" w:eastAsia="Times New Roman" w:hAnsi="Arial" w:cs="Arial"/>
                <w:b/>
                <w:color w:val="000000"/>
                <w:sz w:val="17"/>
                <w:szCs w:val="17"/>
              </w:rPr>
              <w:t>73</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412E90"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538</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12E90"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573</w:t>
            </w:r>
            <w:r w:rsidR="00EE25F3">
              <w:rPr>
                <w:rFonts w:ascii="Arial" w:eastAsia="Times New Roman" w:hAnsi="Arial" w:cs="Arial"/>
                <w:b/>
                <w:color w:val="000000"/>
                <w:sz w:val="17"/>
                <w:szCs w:val="17"/>
              </w:rPr>
              <w:t>.3</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EE25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EE25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EE25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091CF2"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091CF2" w:rsidP="0051215C">
            <w:pPr>
              <w:spacing w:after="0" w:line="240" w:lineRule="auto"/>
              <w:jc w:val="center"/>
              <w:rPr>
                <w:rFonts w:ascii="Arial" w:eastAsia="Times New Roman" w:hAnsi="Arial" w:cs="Arial"/>
                <w:b/>
                <w:color w:val="000000"/>
                <w:sz w:val="17"/>
                <w:szCs w:val="17"/>
              </w:rPr>
            </w:pPr>
            <w:r>
              <w:t>Tata steel</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Default="00091CF2" w:rsidP="00091CF2">
            <w:pPr>
              <w:jc w:val="center"/>
            </w:pPr>
            <w:r w:rsidRPr="002A5025">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EE25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Above605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EE25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606</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EE25F3"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613-630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Pr="00BF26FC" w:rsidRDefault="00EE25F3"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621</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EE25F3"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631</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091CF2"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091CF2" w:rsidP="0051215C">
            <w:pPr>
              <w:spacing w:after="0" w:line="240" w:lineRule="auto"/>
              <w:jc w:val="center"/>
              <w:rPr>
                <w:rFonts w:ascii="Arial" w:eastAsia="Times New Roman" w:hAnsi="Arial" w:cs="Arial"/>
                <w:b/>
                <w:color w:val="000000"/>
                <w:sz w:val="17"/>
                <w:szCs w:val="17"/>
              </w:rPr>
            </w:pPr>
            <w:r>
              <w:t>NTPC</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Default="00091CF2" w:rsidP="00091CF2">
            <w:pPr>
              <w:jc w:val="center"/>
            </w:pPr>
            <w:r w:rsidRPr="002A5025">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206</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207</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210-218</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Pr="00BF26FC" w:rsidRDefault="00CC6E1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210</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091CF2"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091CF2" w:rsidP="0051215C">
            <w:pPr>
              <w:spacing w:after="0" w:line="240" w:lineRule="auto"/>
              <w:jc w:val="center"/>
              <w:rPr>
                <w:rFonts w:ascii="Arial" w:eastAsia="Times New Roman" w:hAnsi="Arial" w:cs="Arial"/>
                <w:b/>
                <w:color w:val="000000"/>
                <w:sz w:val="17"/>
                <w:szCs w:val="17"/>
              </w:rPr>
            </w:pPr>
            <w:r>
              <w:t>Rcom</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Default="00091CF2" w:rsidP="00091CF2">
            <w:pPr>
              <w:jc w:val="center"/>
            </w:pPr>
            <w:r w:rsidRPr="002A5025">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164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165</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170-181</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Pr="00BF26FC" w:rsidRDefault="00CC6E15"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176</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091CF2"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091CF2" w:rsidP="0051215C">
            <w:pPr>
              <w:spacing w:after="0" w:line="240" w:lineRule="auto"/>
              <w:jc w:val="center"/>
              <w:rPr>
                <w:rFonts w:ascii="Arial" w:eastAsia="Times New Roman" w:hAnsi="Arial" w:cs="Arial"/>
                <w:b/>
                <w:color w:val="000000"/>
                <w:sz w:val="17"/>
                <w:szCs w:val="17"/>
              </w:rPr>
            </w:pPr>
            <w:r>
              <w:t>Relinfra</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Default="00091CF2" w:rsidP="00091CF2">
            <w:pPr>
              <w:jc w:val="center"/>
            </w:pPr>
            <w:r w:rsidRPr="002A5025">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1061</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CC6E15"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1063</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4A22F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1070-1090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91CF2" w:rsidRPr="00BF26FC" w:rsidRDefault="004A22F8"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1093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4A22F8"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1098</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4A22F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91CF2" w:rsidRPr="00BF26FC" w:rsidRDefault="004A22F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91CF2" w:rsidRPr="00BF26FC" w:rsidRDefault="004A22F8"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3500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29258D">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w:t>
            </w:r>
            <w:r w:rsidRPr="00BF26FC">
              <w:rPr>
                <w:rFonts w:ascii="Arial" w:eastAsia="Times New Roman" w:hAnsi="Arial" w:cs="Arial"/>
                <w:b/>
                <w:color w:val="000000"/>
                <w:sz w:val="17"/>
                <w:szCs w:val="17"/>
              </w:rPr>
              <w:t>1-09-2010</w:t>
            </w: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495FB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sidR="00495FBC">
              <w:rPr>
                <w:rFonts w:ascii="Arial" w:eastAsia="Times New Roman" w:hAnsi="Arial" w:cs="Arial"/>
                <w:b/>
                <w:color w:val="000000"/>
                <w:sz w:val="17"/>
                <w:szCs w:val="17"/>
              </w:rPr>
              <w:t>5950</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5967</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6000</w:t>
            </w:r>
            <w:r w:rsidR="00054B97" w:rsidRPr="00BF26FC">
              <w:rPr>
                <w:rFonts w:ascii="Arial" w:eastAsia="Times New Roman" w:hAnsi="Arial" w:cs="Arial"/>
                <w:b/>
                <w:color w:val="000000"/>
                <w:sz w:val="17"/>
                <w:szCs w:val="17"/>
              </w:rPr>
              <w:t>-</w:t>
            </w:r>
            <w:r>
              <w:rPr>
                <w:rFonts w:ascii="Arial" w:eastAsia="Times New Roman" w:hAnsi="Arial" w:cs="Arial"/>
                <w:b/>
                <w:color w:val="000000"/>
                <w:sz w:val="17"/>
                <w:szCs w:val="17"/>
              </w:rPr>
              <w:t>6040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495FBC"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6018</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45</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2250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t xml:space="preserve">Cipla  </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7C10BA">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sidR="007C10BA">
              <w:rPr>
                <w:rFonts w:ascii="Arial" w:eastAsia="Times New Roman" w:hAnsi="Arial" w:cs="Arial"/>
                <w:b/>
                <w:color w:val="000000"/>
                <w:sz w:val="17"/>
                <w:szCs w:val="17"/>
              </w:rPr>
              <w:t>314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316</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318</w:t>
            </w:r>
            <w:r w:rsidR="00054B97" w:rsidRPr="00BF26FC">
              <w:rPr>
                <w:rFonts w:ascii="Arial" w:eastAsia="Times New Roman" w:hAnsi="Arial" w:cs="Arial"/>
                <w:b/>
                <w:color w:val="000000"/>
                <w:sz w:val="17"/>
                <w:szCs w:val="17"/>
              </w:rPr>
              <w:t>-</w:t>
            </w:r>
            <w:r>
              <w:rPr>
                <w:rFonts w:ascii="Arial" w:eastAsia="Times New Roman" w:hAnsi="Arial" w:cs="Arial"/>
                <w:b/>
                <w:color w:val="000000"/>
                <w:sz w:val="17"/>
                <w:szCs w:val="17"/>
              </w:rPr>
              <w:t>324</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7C10B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324</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w:t>
            </w:r>
            <w:r w:rsidR="00054B97" w:rsidRPr="00BF26FC">
              <w:rPr>
                <w:rFonts w:ascii="Arial" w:eastAsia="Times New Roman" w:hAnsi="Arial" w:cs="Arial"/>
                <w:b/>
                <w:color w:val="000000"/>
                <w:sz w:val="17"/>
                <w:szCs w:val="17"/>
              </w:rPr>
              <w:t>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proofErr w:type="spellStart"/>
            <w:r>
              <w:t>Jindalste</w:t>
            </w:r>
            <w:r w:rsidR="00F35180">
              <w:t>e</w:t>
            </w:r>
            <w:r>
              <w:t>l</w:t>
            </w:r>
            <w:proofErr w:type="spellEnd"/>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7C10BA">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sidR="007C10BA">
              <w:rPr>
                <w:rFonts w:ascii="Arial" w:eastAsia="Times New Roman" w:hAnsi="Arial" w:cs="Arial"/>
                <w:b/>
                <w:color w:val="000000"/>
                <w:sz w:val="17"/>
                <w:szCs w:val="17"/>
              </w:rPr>
              <w:t>712</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713</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7C10B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720</w:t>
            </w:r>
            <w:r w:rsidR="00054B97" w:rsidRPr="00BF26FC">
              <w:rPr>
                <w:rFonts w:ascii="Arial" w:eastAsia="Times New Roman" w:hAnsi="Arial" w:cs="Arial"/>
                <w:b/>
                <w:color w:val="000000"/>
                <w:sz w:val="17"/>
                <w:szCs w:val="17"/>
              </w:rPr>
              <w:t>-</w:t>
            </w:r>
            <w:r>
              <w:rPr>
                <w:rFonts w:ascii="Arial" w:eastAsia="Times New Roman" w:hAnsi="Arial" w:cs="Arial"/>
                <w:b/>
                <w:color w:val="000000"/>
                <w:sz w:val="17"/>
                <w:szCs w:val="17"/>
              </w:rPr>
              <w:t>726</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7C10B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720</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t>SBIN</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82619A"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Cmp 3075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3085</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82619A"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3130</w:t>
            </w:r>
            <w:r w:rsidR="00054B97" w:rsidRPr="00BF26FC">
              <w:rPr>
                <w:rFonts w:ascii="Arial" w:eastAsia="Times New Roman" w:hAnsi="Arial" w:cs="Arial"/>
                <w:b/>
                <w:color w:val="000000"/>
                <w:sz w:val="17"/>
                <w:szCs w:val="17"/>
              </w:rPr>
              <w:t>-</w:t>
            </w:r>
            <w:r>
              <w:rPr>
                <w:rFonts w:ascii="Arial" w:eastAsia="Times New Roman" w:hAnsi="Arial" w:cs="Arial"/>
                <w:b/>
                <w:color w:val="000000"/>
                <w:sz w:val="17"/>
                <w:szCs w:val="17"/>
              </w:rPr>
              <w:t>31</w:t>
            </w:r>
            <w:r w:rsidR="00054B97" w:rsidRPr="00BF26FC">
              <w:rPr>
                <w:rFonts w:ascii="Arial" w:eastAsia="Times New Roman" w:hAnsi="Arial" w:cs="Arial"/>
                <w:b/>
                <w:color w:val="000000"/>
                <w:sz w:val="17"/>
                <w:szCs w:val="17"/>
              </w:rPr>
              <w:t>78</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82619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3129</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82619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3165</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82619A"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54</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82619A" w:rsidP="008261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5400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9000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7C10BA" w:rsidRDefault="007C10BA" w:rsidP="0051215C">
            <w:pPr>
              <w:spacing w:after="0" w:line="240" w:lineRule="auto"/>
              <w:jc w:val="center"/>
            </w:pPr>
            <w:r>
              <w:t>TATAMOTORS</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Default="007C10BA" w:rsidP="007C10BA">
            <w:pPr>
              <w:jc w:val="center"/>
            </w:pPr>
            <w:r w:rsidRPr="00F506FF">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1052</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1052</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1066-1098</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Pr="00BF26FC" w:rsidRDefault="007C10B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1085</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1109</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5700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7C10BA" w:rsidRDefault="007C10BA" w:rsidP="0051215C">
            <w:pPr>
              <w:spacing w:after="0" w:line="240" w:lineRule="auto"/>
              <w:jc w:val="center"/>
            </w:pPr>
            <w:r>
              <w:t>BPCL</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Default="007C10BA" w:rsidP="007C10BA">
            <w:pPr>
              <w:jc w:val="center"/>
            </w:pPr>
            <w:r w:rsidRPr="00F506FF">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790</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791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820-860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Pr="00BF26FC" w:rsidRDefault="007C10B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818</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27</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2700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7C10BA" w:rsidRPr="00BF26FC" w:rsidRDefault="007C10B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7C10BA" w:rsidRDefault="007C10BA" w:rsidP="0051215C">
            <w:pPr>
              <w:spacing w:after="0" w:line="240" w:lineRule="auto"/>
              <w:jc w:val="center"/>
            </w:pPr>
            <w:r>
              <w:t>Ajantapharm</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Default="007C10BA" w:rsidP="007C10BA">
            <w:pPr>
              <w:jc w:val="center"/>
            </w:pPr>
            <w:r w:rsidRPr="00F506FF">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254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254.1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260-270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Pr="00BF26FC" w:rsidRDefault="0082619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256</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7C10BA" w:rsidRDefault="007C10BA" w:rsidP="0051215C">
            <w:pPr>
              <w:spacing w:after="0" w:line="240" w:lineRule="auto"/>
              <w:jc w:val="center"/>
            </w:pPr>
            <w:r>
              <w:t>Balramchin</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Default="007C10BA" w:rsidP="007C10BA">
            <w:pPr>
              <w:jc w:val="center"/>
            </w:pPr>
            <w:r w:rsidRPr="00F506FF">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Above90</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90.1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93-97</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Pr="00BF26FC" w:rsidRDefault="0082619A"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93.9</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7C10BA"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7C10BA" w:rsidRDefault="007C10BA" w:rsidP="0051215C">
            <w:pPr>
              <w:spacing w:after="0" w:line="240" w:lineRule="auto"/>
              <w:jc w:val="center"/>
            </w:pPr>
            <w:r>
              <w:t>Nirma</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Default="007C10BA" w:rsidP="007C10BA">
            <w:pPr>
              <w:jc w:val="center"/>
            </w:pPr>
            <w:r w:rsidRPr="00F506FF">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211-215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82619A"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0920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215-218</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7C10BA" w:rsidRPr="00BF26FC" w:rsidRDefault="0009206D"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215</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09206D"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0920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7C10BA" w:rsidRPr="00BF26FC" w:rsidRDefault="000920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7C10BA" w:rsidRPr="00BF26FC" w:rsidRDefault="0009206D"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69635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22</w:t>
            </w:r>
            <w:r w:rsidR="00054B97" w:rsidRPr="00BF26FC">
              <w:rPr>
                <w:rFonts w:ascii="Arial" w:eastAsia="Times New Roman" w:hAnsi="Arial" w:cs="Arial"/>
                <w:b/>
                <w:color w:val="000000"/>
                <w:sz w:val="17"/>
                <w:szCs w:val="17"/>
              </w:rPr>
              <w:t>-09-2010</w:t>
            </w: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495FBC" w:rsidP="00091CF2">
            <w:pPr>
              <w:jc w:val="center"/>
            </w:pPr>
            <w:r>
              <w:rPr>
                <w:rFonts w:ascii="Arial" w:eastAsia="Times New Roman" w:hAnsi="Arial" w:cs="Arial"/>
                <w:b/>
                <w:color w:val="000000"/>
                <w:sz w:val="17"/>
                <w:szCs w:val="17"/>
              </w:rPr>
              <w:t>Short</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Near6050</w:t>
            </w:r>
            <w:r w:rsidR="00054B97" w:rsidRPr="00BF26FC">
              <w:rPr>
                <w:rFonts w:ascii="Arial" w:eastAsia="Times New Roman" w:hAnsi="Arial" w:cs="Arial"/>
                <w:b/>
                <w:color w:val="000000"/>
                <w:sz w:val="17"/>
                <w:szCs w:val="17"/>
              </w:rPr>
              <w:t xml:space="preserve"> </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6046</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495FB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5975</w:t>
            </w:r>
            <w:r w:rsidR="00054B97" w:rsidRPr="00BF26FC">
              <w:rPr>
                <w:rFonts w:ascii="Arial" w:eastAsia="Times New Roman" w:hAnsi="Arial" w:cs="Arial"/>
                <w:b/>
                <w:color w:val="000000"/>
                <w:sz w:val="17"/>
                <w:szCs w:val="17"/>
              </w:rPr>
              <w:t>/59</w:t>
            </w:r>
            <w:r>
              <w:rPr>
                <w:rFonts w:ascii="Arial" w:eastAsia="Times New Roman" w:hAnsi="Arial" w:cs="Arial"/>
                <w:b/>
                <w:color w:val="000000"/>
                <w:sz w:val="17"/>
                <w:szCs w:val="17"/>
              </w:rPr>
              <w:t>40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495FBC"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5973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74</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495FB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3700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696350" w:rsidP="0051215C">
            <w:pPr>
              <w:spacing w:after="0" w:line="240" w:lineRule="auto"/>
              <w:jc w:val="center"/>
              <w:rPr>
                <w:rFonts w:ascii="Arial" w:eastAsia="Times New Roman" w:hAnsi="Arial" w:cs="Arial"/>
                <w:b/>
                <w:color w:val="000000"/>
                <w:sz w:val="17"/>
                <w:szCs w:val="17"/>
              </w:rPr>
            </w:pPr>
            <w:r>
              <w:t>HCLTECH</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A8063B">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sidR="00A8063B">
              <w:rPr>
                <w:rFonts w:ascii="Arial" w:eastAsia="Times New Roman" w:hAnsi="Arial" w:cs="Arial"/>
                <w:b/>
                <w:color w:val="000000"/>
                <w:sz w:val="17"/>
                <w:szCs w:val="17"/>
              </w:rPr>
              <w:t>424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424.1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433</w:t>
            </w:r>
            <w:r w:rsidR="00054B97" w:rsidRPr="00BF26FC">
              <w:rPr>
                <w:rFonts w:ascii="Arial" w:eastAsia="Times New Roman" w:hAnsi="Arial" w:cs="Arial"/>
                <w:b/>
                <w:color w:val="000000"/>
                <w:sz w:val="17"/>
                <w:szCs w:val="17"/>
              </w:rPr>
              <w:t>-</w:t>
            </w:r>
            <w:r>
              <w:rPr>
                <w:rFonts w:ascii="Arial" w:eastAsia="Times New Roman" w:hAnsi="Arial" w:cs="Arial"/>
                <w:b/>
                <w:color w:val="000000"/>
                <w:sz w:val="17"/>
                <w:szCs w:val="17"/>
              </w:rPr>
              <w:t>445</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A8063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431</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07</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w:t>
            </w:r>
            <w:r w:rsidR="00054B97" w:rsidRPr="00BF26FC">
              <w:rPr>
                <w:rFonts w:ascii="Arial" w:eastAsia="Times New Roman" w:hAnsi="Arial" w:cs="Arial"/>
                <w:b/>
                <w:color w:val="000000"/>
                <w:sz w:val="17"/>
                <w:szCs w:val="17"/>
              </w:rPr>
              <w:t>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A8063B" w:rsidRPr="00BF26FC" w:rsidRDefault="00A8063B" w:rsidP="0051215C">
            <w:pPr>
              <w:spacing w:after="0" w:line="240" w:lineRule="auto"/>
              <w:jc w:val="center"/>
              <w:rPr>
                <w:rFonts w:ascii="Arial" w:eastAsia="Times New Roman" w:hAnsi="Arial" w:cs="Arial"/>
                <w:b/>
                <w:color w:val="000000"/>
                <w:sz w:val="17"/>
                <w:szCs w:val="17"/>
              </w:rPr>
            </w:pPr>
            <w:r>
              <w:t>Infosystch</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A8063B" w:rsidRDefault="00A8063B" w:rsidP="00A8063B">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A8063B">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Above </w:t>
            </w:r>
            <w:r>
              <w:rPr>
                <w:rFonts w:ascii="Arial" w:eastAsia="Times New Roman" w:hAnsi="Arial" w:cs="Arial"/>
                <w:b/>
                <w:color w:val="000000"/>
                <w:sz w:val="17"/>
                <w:szCs w:val="17"/>
              </w:rPr>
              <w:t>3040</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3041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3080</w:t>
            </w:r>
            <w:r w:rsidRPr="00BF26FC">
              <w:rPr>
                <w:rFonts w:ascii="Arial" w:eastAsia="Times New Roman" w:hAnsi="Arial" w:cs="Arial"/>
                <w:b/>
                <w:color w:val="000000"/>
                <w:sz w:val="17"/>
                <w:szCs w:val="17"/>
              </w:rPr>
              <w:t>/3</w:t>
            </w:r>
            <w:r>
              <w:rPr>
                <w:rFonts w:ascii="Arial" w:eastAsia="Times New Roman" w:hAnsi="Arial" w:cs="Arial"/>
                <w:b/>
                <w:color w:val="000000"/>
                <w:sz w:val="17"/>
                <w:szCs w:val="17"/>
              </w:rPr>
              <w:t>108</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A8063B" w:rsidRPr="00BF26FC" w:rsidRDefault="00A8063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3060</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A8063B" w:rsidRPr="00BF26FC" w:rsidRDefault="00A8063B"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w:t>
            </w:r>
            <w:r w:rsidRPr="00BF26FC">
              <w:rPr>
                <w:rFonts w:ascii="Arial" w:eastAsia="Times New Roman" w:hAnsi="Arial" w:cs="Arial"/>
                <w:b/>
                <w:color w:val="000000"/>
                <w:sz w:val="17"/>
                <w:szCs w:val="17"/>
              </w:rPr>
              <w:t>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A8063B" w:rsidRPr="00BF26FC" w:rsidRDefault="00A8063B"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696350" w:rsidP="0051215C">
            <w:pPr>
              <w:spacing w:after="0" w:line="240" w:lineRule="auto"/>
              <w:jc w:val="center"/>
              <w:rPr>
                <w:rFonts w:ascii="Arial" w:eastAsia="Times New Roman" w:hAnsi="Arial" w:cs="Arial"/>
                <w:b/>
                <w:color w:val="000000"/>
                <w:sz w:val="17"/>
                <w:szCs w:val="17"/>
              </w:rPr>
            </w:pPr>
            <w:r>
              <w:t>STER</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A8063B">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170</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170</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172</w:t>
            </w:r>
            <w:r w:rsidR="00054B97" w:rsidRPr="00BF26FC">
              <w:rPr>
                <w:rFonts w:ascii="Arial" w:eastAsia="Times New Roman" w:hAnsi="Arial" w:cs="Arial"/>
                <w:b/>
                <w:color w:val="000000"/>
                <w:sz w:val="17"/>
                <w:szCs w:val="17"/>
              </w:rPr>
              <w:t>/1</w:t>
            </w:r>
            <w:r>
              <w:rPr>
                <w:rFonts w:ascii="Arial" w:eastAsia="Times New Roman" w:hAnsi="Arial" w:cs="Arial"/>
                <w:b/>
                <w:color w:val="000000"/>
                <w:sz w:val="17"/>
                <w:szCs w:val="17"/>
              </w:rPr>
              <w:t>7</w:t>
            </w:r>
            <w:r w:rsidR="00054B97" w:rsidRPr="00BF26FC">
              <w:rPr>
                <w:rFonts w:ascii="Arial" w:eastAsia="Times New Roman" w:hAnsi="Arial" w:cs="Arial"/>
                <w:b/>
                <w:color w:val="000000"/>
                <w:sz w:val="17"/>
                <w:szCs w:val="17"/>
              </w:rPr>
              <w:t>7</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A8063B"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176</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03</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3000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A8063B"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696350" w:rsidP="0051215C">
            <w:pPr>
              <w:spacing w:after="0" w:line="240" w:lineRule="auto"/>
              <w:jc w:val="center"/>
              <w:rPr>
                <w:rFonts w:ascii="Arial" w:eastAsia="Times New Roman" w:hAnsi="Arial" w:cs="Arial"/>
                <w:b/>
                <w:color w:val="000000"/>
                <w:sz w:val="17"/>
                <w:szCs w:val="17"/>
              </w:rPr>
            </w:pPr>
            <w:r>
              <w:t>Wipro</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091CF2">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A8063B">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Near </w:t>
            </w:r>
            <w:r w:rsidR="00054B97" w:rsidRPr="00BF26FC">
              <w:rPr>
                <w:rFonts w:ascii="Arial" w:eastAsia="Times New Roman" w:hAnsi="Arial" w:cs="Arial"/>
                <w:b/>
                <w:color w:val="000000"/>
                <w:sz w:val="17"/>
                <w:szCs w:val="17"/>
              </w:rPr>
              <w:t>4</w:t>
            </w:r>
            <w:r>
              <w:rPr>
                <w:rFonts w:ascii="Arial" w:eastAsia="Times New Roman" w:hAnsi="Arial" w:cs="Arial"/>
                <w:b/>
                <w:color w:val="000000"/>
                <w:sz w:val="17"/>
                <w:szCs w:val="17"/>
              </w:rPr>
              <w:t>2</w:t>
            </w:r>
            <w:r w:rsidR="00054B97" w:rsidRPr="00BF26FC">
              <w:rPr>
                <w:rFonts w:ascii="Arial" w:eastAsia="Times New Roman" w:hAnsi="Arial" w:cs="Arial"/>
                <w:b/>
                <w:color w:val="000000"/>
                <w:sz w:val="17"/>
                <w:szCs w:val="17"/>
              </w:rPr>
              <w:t>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8063B" w:rsidP="001D058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430</w:t>
            </w:r>
            <w:r w:rsidR="00054B97" w:rsidRPr="00BF26FC">
              <w:rPr>
                <w:rFonts w:ascii="Arial" w:eastAsia="Times New Roman" w:hAnsi="Arial" w:cs="Arial"/>
                <w:b/>
                <w:color w:val="000000"/>
                <w:sz w:val="17"/>
                <w:szCs w:val="17"/>
              </w:rPr>
              <w:t>-</w:t>
            </w:r>
            <w:r w:rsidR="001D058C">
              <w:rPr>
                <w:rFonts w:ascii="Arial" w:eastAsia="Times New Roman" w:hAnsi="Arial" w:cs="Arial"/>
                <w:b/>
                <w:color w:val="000000"/>
                <w:sz w:val="17"/>
                <w:szCs w:val="17"/>
              </w:rPr>
              <w:t>40</w:t>
            </w:r>
            <w:r w:rsidR="00054B97" w:rsidRPr="00BF26FC">
              <w:rPr>
                <w:rFonts w:ascii="Arial" w:eastAsia="Times New Roman" w:hAnsi="Arial" w:cs="Arial"/>
                <w:b/>
                <w:color w:val="000000"/>
                <w:sz w:val="17"/>
                <w:szCs w:val="17"/>
              </w:rPr>
              <w:t>5</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1D058C"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444</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1D058C"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450</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13</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1D058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1</w:t>
            </w:r>
            <w:r w:rsidR="001D058C">
              <w:rPr>
                <w:rFonts w:ascii="Arial" w:eastAsia="Times New Roman" w:hAnsi="Arial" w:cs="Arial"/>
                <w:b/>
                <w:color w:val="000000"/>
                <w:sz w:val="17"/>
                <w:szCs w:val="17"/>
              </w:rPr>
              <w:t>3</w:t>
            </w:r>
            <w:r w:rsidRPr="00BF26FC">
              <w:rPr>
                <w:rFonts w:ascii="Arial" w:eastAsia="Times New Roman" w:hAnsi="Arial" w:cs="Arial"/>
                <w:b/>
                <w:color w:val="000000"/>
                <w:sz w:val="17"/>
                <w:szCs w:val="17"/>
              </w:rPr>
              <w:t>00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1D058C" w:rsidP="001D058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1900</w:t>
            </w:r>
            <w:r w:rsidR="00054B97"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696350"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696350" w:rsidRPr="00BF26FC" w:rsidRDefault="00696350" w:rsidP="0051215C">
            <w:pPr>
              <w:spacing w:after="0" w:line="240" w:lineRule="auto"/>
              <w:jc w:val="center"/>
              <w:rPr>
                <w:rFonts w:ascii="Arial" w:eastAsia="Times New Roman" w:hAnsi="Arial" w:cs="Arial"/>
                <w:b/>
                <w:color w:val="000000"/>
                <w:sz w:val="17"/>
                <w:szCs w:val="17"/>
              </w:rPr>
            </w:pPr>
            <w:r>
              <w:t>ONGC</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3E6E07" w:rsidRDefault="001D058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Buy </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1405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1406</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1414-1432</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D058C"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1447</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D058C" w:rsidP="001D058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4100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696350"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696350" w:rsidRDefault="00696350" w:rsidP="0051215C">
            <w:pPr>
              <w:spacing w:after="0" w:line="240" w:lineRule="auto"/>
              <w:jc w:val="center"/>
            </w:pPr>
            <w:r>
              <w:t>BHEL</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3E6E07" w:rsidRDefault="001D058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2474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2475</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2500-2550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D058C"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2492</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1700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D058C" w:rsidP="001D058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Not achieved target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696350"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696350" w:rsidRDefault="00696350" w:rsidP="0051215C">
            <w:pPr>
              <w:spacing w:after="0" w:line="240" w:lineRule="auto"/>
              <w:jc w:val="center"/>
            </w:pPr>
            <w:r>
              <w:t>BAJAJELE</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3E6E07" w:rsidRDefault="001D058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304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304.1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310-321</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D058C"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309</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4.9</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490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696350" w:rsidRPr="00BF26FC" w:rsidRDefault="001D058C"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696350"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696350" w:rsidRPr="00BF26FC" w:rsidRDefault="00696350" w:rsidP="0051215C">
            <w:pPr>
              <w:spacing w:after="0" w:line="240" w:lineRule="auto"/>
              <w:jc w:val="center"/>
              <w:rPr>
                <w:rFonts w:ascii="Arial" w:eastAsia="Times New Roman" w:hAnsi="Arial" w:cs="Arial"/>
                <w:b/>
                <w:color w:val="000000"/>
                <w:sz w:val="17"/>
                <w:szCs w:val="17"/>
              </w:rPr>
            </w:pPr>
            <w:r>
              <w:t>coromandel</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3E6E07" w:rsidRDefault="001D058C"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Near 601</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601</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1E786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615-627</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E7866"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615</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635</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1400</w:t>
            </w: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E7866" w:rsidP="001E7866">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3400</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696350"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696350" w:rsidRPr="00BF26FC" w:rsidRDefault="00696350" w:rsidP="0051215C">
            <w:pPr>
              <w:spacing w:after="0" w:line="240" w:lineRule="auto"/>
              <w:jc w:val="center"/>
              <w:rPr>
                <w:rFonts w:ascii="Arial" w:eastAsia="Times New Roman" w:hAnsi="Arial" w:cs="Arial"/>
                <w:b/>
                <w:color w:val="000000"/>
                <w:sz w:val="17"/>
                <w:szCs w:val="17"/>
              </w:rPr>
            </w:pPr>
            <w:r>
              <w:t>Hind copper</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3E6E07" w:rsidRDefault="001E7866" w:rsidP="00091CF2">
            <w:pPr>
              <w:jc w:val="center"/>
              <w:rPr>
                <w:rFonts w:ascii="Arial" w:eastAsia="Times New Roman" w:hAnsi="Arial" w:cs="Arial"/>
                <w:b/>
                <w:color w:val="000000"/>
                <w:sz w:val="17"/>
                <w:szCs w:val="17"/>
              </w:rPr>
            </w:pPr>
            <w:r>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440-452</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444</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464-488</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696350" w:rsidRPr="00BF26FC" w:rsidRDefault="001E7866"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456</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1200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696350"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1E7866"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23</w:t>
            </w:r>
            <w:r w:rsidR="00054B97" w:rsidRPr="00BF26FC">
              <w:rPr>
                <w:rFonts w:ascii="Arial" w:eastAsia="Times New Roman" w:hAnsi="Arial" w:cs="Arial"/>
                <w:b/>
                <w:color w:val="000000"/>
                <w:sz w:val="17"/>
                <w:szCs w:val="17"/>
              </w:rPr>
              <w:t>-09-2010</w:t>
            </w: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Nifty</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bottom"/>
          </w:tcPr>
          <w:p w:rsidR="00054B97" w:rsidRDefault="001E7866" w:rsidP="00AD5667">
            <w:pPr>
              <w:jc w:val="center"/>
            </w:pPr>
            <w:r>
              <w:rPr>
                <w:rFonts w:ascii="Arial" w:eastAsia="Times New Roman" w:hAnsi="Arial" w:cs="Arial"/>
                <w:b/>
                <w:color w:val="000000"/>
                <w:sz w:val="17"/>
                <w:szCs w:val="17"/>
              </w:rPr>
              <w:t>Short</w:t>
            </w:r>
            <w:r w:rsidR="00AD5667">
              <w:rPr>
                <w:rFonts w:ascii="Arial" w:eastAsia="Times New Roman" w:hAnsi="Arial" w:cs="Arial"/>
                <w:b/>
                <w:color w:val="000000"/>
                <w:sz w:val="17"/>
                <w:szCs w:val="17"/>
              </w:rPr>
              <w:t xml:space="preserve"> 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1E7866"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6017</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D5667"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6010</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D5667"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5970-5950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AD5667"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5943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D5667"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70</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AD5667"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3500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3518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24-09-2010</w:t>
            </w: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F35180" w:rsidP="0051215C">
            <w:pPr>
              <w:spacing w:after="0" w:line="240" w:lineRule="auto"/>
              <w:jc w:val="center"/>
              <w:rPr>
                <w:rFonts w:ascii="Arial" w:eastAsia="Times New Roman" w:hAnsi="Arial" w:cs="Arial"/>
                <w:b/>
                <w:color w:val="000000"/>
                <w:sz w:val="17"/>
                <w:szCs w:val="17"/>
              </w:rPr>
            </w:pPr>
            <w:r>
              <w:rPr>
                <w:b/>
              </w:rPr>
              <w:t>Nifty</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Default="00054B97" w:rsidP="00F35180">
            <w:pPr>
              <w:jc w:val="center"/>
            </w:pPr>
            <w:r w:rsidRPr="003E6E07">
              <w:rPr>
                <w:rFonts w:ascii="Arial" w:eastAsia="Times New Roman" w:hAnsi="Arial" w:cs="Arial"/>
                <w:b/>
                <w:color w:val="000000"/>
                <w:sz w:val="17"/>
                <w:szCs w:val="17"/>
              </w:rPr>
              <w:t>Buy</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Above</w:t>
            </w:r>
            <w:r w:rsidR="00F35180">
              <w:rPr>
                <w:rFonts w:ascii="Arial" w:eastAsia="Times New Roman" w:hAnsi="Arial" w:cs="Arial"/>
                <w:b/>
                <w:color w:val="000000"/>
                <w:sz w:val="17"/>
                <w:szCs w:val="17"/>
              </w:rPr>
              <w:t xml:space="preserve"> 59</w:t>
            </w:r>
            <w:r w:rsidRPr="00BF26FC">
              <w:rPr>
                <w:rFonts w:ascii="Arial" w:eastAsia="Times New Roman" w:hAnsi="Arial" w:cs="Arial"/>
                <w:b/>
                <w:color w:val="000000"/>
                <w:sz w:val="17"/>
                <w:szCs w:val="17"/>
              </w:rPr>
              <w:t>75</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3518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5976</w:t>
            </w: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3518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6010-6080</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054B97" w:rsidRPr="00BF26FC" w:rsidRDefault="00F35180"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6043</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35180"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3518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67</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054B97" w:rsidRPr="00BF26FC" w:rsidRDefault="00F3518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3350</w:t>
            </w:r>
          </w:p>
        </w:tc>
        <w:tc>
          <w:tcPr>
            <w:tcW w:w="778" w:type="pct"/>
            <w:tcBorders>
              <w:top w:val="single" w:sz="8" w:space="0" w:color="auto"/>
              <w:left w:val="single" w:sz="8" w:space="0" w:color="auto"/>
              <w:bottom w:val="single" w:sz="8" w:space="0" w:color="auto"/>
              <w:right w:val="single" w:sz="8" w:space="0" w:color="auto"/>
            </w:tcBorders>
            <w:shd w:val="clear" w:color="auto" w:fill="F3F9FC"/>
          </w:tcPr>
          <w:p w:rsidR="00054B97" w:rsidRPr="00BF26FC" w:rsidRDefault="00054B97" w:rsidP="0051215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w:t>
            </w:r>
          </w:p>
        </w:tc>
      </w:tr>
      <w:tr w:rsidR="00F35180" w:rsidRPr="00BF26FC" w:rsidTr="009024CC">
        <w:trPr>
          <w:trHeight w:val="300"/>
          <w:tblCellSpacing w:w="7" w:type="dxa"/>
          <w:jc w:val="center"/>
        </w:trPr>
        <w:tc>
          <w:tcPr>
            <w:tcW w:w="274"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51215C">
            <w:pPr>
              <w:spacing w:after="0" w:line="240" w:lineRule="auto"/>
              <w:jc w:val="center"/>
              <w:rPr>
                <w:rFonts w:ascii="Arial" w:eastAsia="Times New Roman" w:hAnsi="Arial" w:cs="Arial"/>
                <w:b/>
                <w:color w:val="000000"/>
                <w:sz w:val="17"/>
                <w:szCs w:val="17"/>
              </w:rPr>
            </w:pPr>
          </w:p>
        </w:tc>
        <w:tc>
          <w:tcPr>
            <w:tcW w:w="476" w:type="pct"/>
            <w:tcBorders>
              <w:top w:val="single" w:sz="8" w:space="0" w:color="auto"/>
              <w:left w:val="single" w:sz="8" w:space="0" w:color="auto"/>
              <w:bottom w:val="single" w:sz="8" w:space="0" w:color="auto"/>
              <w:right w:val="single" w:sz="8" w:space="0" w:color="auto"/>
            </w:tcBorders>
            <w:shd w:val="clear" w:color="auto" w:fill="F3F9FC"/>
          </w:tcPr>
          <w:p w:rsidR="00F35180" w:rsidRPr="00BF26FC" w:rsidRDefault="00F35180" w:rsidP="0051215C">
            <w:pPr>
              <w:spacing w:after="0" w:line="240" w:lineRule="auto"/>
              <w:jc w:val="center"/>
              <w:rPr>
                <w:rFonts w:ascii="Arial" w:eastAsia="Times New Roman" w:hAnsi="Arial" w:cs="Arial"/>
                <w:b/>
                <w:color w:val="000000"/>
                <w:sz w:val="17"/>
                <w:szCs w:val="17"/>
              </w:rPr>
            </w:pPr>
            <w:r>
              <w:rPr>
                <w:b/>
              </w:rPr>
              <w:t>Ster</w:t>
            </w:r>
          </w:p>
        </w:tc>
        <w:tc>
          <w:tcPr>
            <w:tcW w:w="352" w:type="pct"/>
            <w:tcBorders>
              <w:top w:val="single" w:sz="8" w:space="0" w:color="auto"/>
              <w:left w:val="single" w:sz="8" w:space="0" w:color="auto"/>
              <w:bottom w:val="single" w:sz="8" w:space="0" w:color="auto"/>
              <w:right w:val="single" w:sz="8" w:space="0" w:color="auto"/>
            </w:tcBorders>
            <w:shd w:val="clear" w:color="auto" w:fill="F3F9FC"/>
            <w:vAlign w:val="center"/>
          </w:tcPr>
          <w:p w:rsidR="00F35180" w:rsidRPr="00BF26FC" w:rsidRDefault="00F35180" w:rsidP="00091CF2">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 xml:space="preserve">Buy </w:t>
            </w:r>
          </w:p>
        </w:tc>
        <w:tc>
          <w:tcPr>
            <w:tcW w:w="409"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Above 174</w:t>
            </w:r>
          </w:p>
        </w:tc>
        <w:tc>
          <w:tcPr>
            <w:tcW w:w="343"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51215C">
            <w:pPr>
              <w:spacing w:after="0" w:line="240" w:lineRule="auto"/>
              <w:jc w:val="center"/>
              <w:rPr>
                <w:rFonts w:ascii="Arial" w:eastAsia="Times New Roman" w:hAnsi="Arial" w:cs="Arial"/>
                <w:b/>
                <w:color w:val="000000"/>
                <w:sz w:val="17"/>
                <w:szCs w:val="17"/>
              </w:rPr>
            </w:pPr>
          </w:p>
        </w:tc>
        <w:tc>
          <w:tcPr>
            <w:tcW w:w="372"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AD229A">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176</w:t>
            </w:r>
            <w:r w:rsidRPr="00BF26FC">
              <w:rPr>
                <w:rFonts w:ascii="Arial" w:eastAsia="Times New Roman" w:hAnsi="Arial" w:cs="Arial"/>
                <w:b/>
                <w:color w:val="000000"/>
                <w:sz w:val="17"/>
                <w:szCs w:val="17"/>
              </w:rPr>
              <w:t>/</w:t>
            </w:r>
            <w:r>
              <w:rPr>
                <w:rFonts w:ascii="Arial" w:eastAsia="Times New Roman" w:hAnsi="Arial" w:cs="Arial"/>
                <w:b/>
                <w:color w:val="000000"/>
                <w:sz w:val="17"/>
                <w:szCs w:val="17"/>
              </w:rPr>
              <w:t>181</w:t>
            </w:r>
          </w:p>
        </w:tc>
        <w:tc>
          <w:tcPr>
            <w:tcW w:w="348" w:type="pct"/>
            <w:tcBorders>
              <w:top w:val="single" w:sz="8" w:space="0" w:color="auto"/>
              <w:left w:val="single" w:sz="8" w:space="0" w:color="auto"/>
              <w:bottom w:val="single" w:sz="8" w:space="0" w:color="auto"/>
              <w:right w:val="single" w:sz="8" w:space="0" w:color="auto"/>
            </w:tcBorders>
            <w:shd w:val="clear" w:color="auto" w:fill="F3F9FC"/>
            <w:vAlign w:val="center"/>
          </w:tcPr>
          <w:p w:rsidR="00F35180" w:rsidRPr="00BF26FC" w:rsidRDefault="00F35180" w:rsidP="00AD5667">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41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9024C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c>
          <w:tcPr>
            <w:tcW w:w="476"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51215C">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w:t>
            </w:r>
          </w:p>
        </w:tc>
        <w:tc>
          <w:tcPr>
            <w:tcW w:w="697" w:type="pct"/>
            <w:tcBorders>
              <w:top w:val="single" w:sz="8" w:space="0" w:color="auto"/>
              <w:left w:val="single" w:sz="8" w:space="0" w:color="auto"/>
              <w:bottom w:val="single" w:sz="8" w:space="0" w:color="auto"/>
              <w:right w:val="single" w:sz="8" w:space="0" w:color="auto"/>
            </w:tcBorders>
            <w:shd w:val="clear" w:color="auto" w:fill="F3F9FC"/>
            <w:vAlign w:val="center"/>
            <w:hideMark/>
          </w:tcPr>
          <w:p w:rsidR="00F35180" w:rsidRPr="00BF26FC" w:rsidRDefault="00F35180" w:rsidP="0051215C">
            <w:pPr>
              <w:spacing w:after="0" w:line="240" w:lineRule="auto"/>
              <w:jc w:val="center"/>
              <w:rPr>
                <w:rFonts w:ascii="Arial" w:eastAsia="Times New Roman" w:hAnsi="Arial" w:cs="Arial"/>
                <w:b/>
                <w:color w:val="000000"/>
                <w:sz w:val="17"/>
                <w:szCs w:val="17"/>
              </w:rPr>
            </w:pPr>
          </w:p>
        </w:tc>
        <w:tc>
          <w:tcPr>
            <w:tcW w:w="778" w:type="pct"/>
            <w:tcBorders>
              <w:top w:val="single" w:sz="8" w:space="0" w:color="auto"/>
              <w:left w:val="single" w:sz="8" w:space="0" w:color="auto"/>
              <w:bottom w:val="single" w:sz="8" w:space="0" w:color="auto"/>
              <w:right w:val="single" w:sz="8" w:space="0" w:color="auto"/>
            </w:tcBorders>
            <w:shd w:val="clear" w:color="auto" w:fill="F3F9FC"/>
            <w:vAlign w:val="center"/>
          </w:tcPr>
          <w:p w:rsidR="00F35180" w:rsidRPr="00BF26FC" w:rsidRDefault="00F35180" w:rsidP="00F35180">
            <w:pPr>
              <w:spacing w:after="0" w:line="240" w:lineRule="auto"/>
              <w:jc w:val="center"/>
              <w:rPr>
                <w:rFonts w:ascii="Arial" w:eastAsia="Times New Roman" w:hAnsi="Arial" w:cs="Arial"/>
                <w:b/>
                <w:color w:val="000000"/>
                <w:sz w:val="17"/>
                <w:szCs w:val="17"/>
              </w:rPr>
            </w:pPr>
            <w:r>
              <w:rPr>
                <w:rFonts w:ascii="Arial" w:eastAsia="Times New Roman" w:hAnsi="Arial" w:cs="Arial"/>
                <w:b/>
                <w:color w:val="000000"/>
                <w:sz w:val="17"/>
                <w:szCs w:val="17"/>
              </w:rPr>
              <w:t>Hold</w:t>
            </w:r>
          </w:p>
        </w:tc>
      </w:tr>
      <w:tr w:rsidR="00054B97" w:rsidRPr="00BF26FC" w:rsidTr="009024CC">
        <w:trPr>
          <w:trHeight w:val="300"/>
          <w:tblCellSpacing w:w="7" w:type="dxa"/>
          <w:jc w:val="center"/>
        </w:trPr>
        <w:tc>
          <w:tcPr>
            <w:tcW w:w="4990" w:type="pct"/>
            <w:gridSpan w:val="11"/>
            <w:tcBorders>
              <w:bottom w:val="single" w:sz="6" w:space="0" w:color="017CC2"/>
            </w:tcBorders>
            <w:shd w:val="clear" w:color="auto" w:fill="F3F9FC"/>
            <w:vAlign w:val="center"/>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 xml:space="preserve">You can use this call for option also as per your risk taking capacity. Also you can do tread in intraday or positional as per your nature of trading. Accuracy depends on market conditions if market flat that time it will not give more accuracy, also any bad/good news also effect accuracy. </w:t>
            </w:r>
            <w:r w:rsidR="00F35180" w:rsidRPr="00BF26FC">
              <w:rPr>
                <w:rFonts w:ascii="Arial" w:eastAsia="Times New Roman" w:hAnsi="Arial" w:cs="Arial"/>
                <w:b/>
                <w:color w:val="000000"/>
                <w:sz w:val="17"/>
                <w:szCs w:val="17"/>
              </w:rPr>
              <w:t>All</w:t>
            </w:r>
            <w:r w:rsidRPr="00BF26FC">
              <w:rPr>
                <w:rFonts w:ascii="Arial" w:eastAsia="Times New Roman" w:hAnsi="Arial" w:cs="Arial"/>
                <w:b/>
                <w:color w:val="000000"/>
                <w:sz w:val="17"/>
                <w:szCs w:val="17"/>
              </w:rPr>
              <w:t xml:space="preserve"> above </w:t>
            </w:r>
            <w:r w:rsidR="00F35180">
              <w:rPr>
                <w:rFonts w:ascii="Arial" w:eastAsia="Times New Roman" w:hAnsi="Arial" w:cs="Arial"/>
                <w:b/>
                <w:color w:val="000000"/>
                <w:sz w:val="17"/>
                <w:szCs w:val="17"/>
              </w:rPr>
              <w:t xml:space="preserve">positional </w:t>
            </w:r>
            <w:r w:rsidRPr="00BF26FC">
              <w:rPr>
                <w:rFonts w:ascii="Arial" w:eastAsia="Times New Roman" w:hAnsi="Arial" w:cs="Arial"/>
                <w:b/>
                <w:color w:val="000000"/>
                <w:sz w:val="17"/>
                <w:szCs w:val="17"/>
              </w:rPr>
              <w:t>return are within 5 days.</w:t>
            </w:r>
          </w:p>
        </w:tc>
      </w:tr>
      <w:tr w:rsidR="00054B97" w:rsidRPr="00BF26FC" w:rsidTr="009024CC">
        <w:trPr>
          <w:trHeight w:val="300"/>
          <w:tblCellSpacing w:w="7" w:type="dxa"/>
          <w:jc w:val="center"/>
        </w:trPr>
        <w:tc>
          <w:tcPr>
            <w:tcW w:w="4990" w:type="pct"/>
            <w:gridSpan w:val="11"/>
            <w:tcBorders>
              <w:bottom w:val="single" w:sz="4" w:space="0" w:color="auto"/>
            </w:tcBorders>
            <w:shd w:val="clear" w:color="auto" w:fill="EEEEEE"/>
            <w:vAlign w:val="center"/>
          </w:tcPr>
          <w:p w:rsidR="00054B97" w:rsidRPr="00BF26FC" w:rsidRDefault="00054B97" w:rsidP="009024CC">
            <w:pPr>
              <w:spacing w:after="0" w:line="240" w:lineRule="auto"/>
              <w:jc w:val="center"/>
              <w:rPr>
                <w:rFonts w:ascii="Arial" w:eastAsia="Times New Roman" w:hAnsi="Arial" w:cs="Arial"/>
                <w:b/>
                <w:color w:val="000000"/>
                <w:sz w:val="17"/>
                <w:szCs w:val="17"/>
              </w:rPr>
            </w:pPr>
            <w:r w:rsidRPr="00BF26FC">
              <w:rPr>
                <w:rFonts w:ascii="Arial" w:eastAsia="Times New Roman" w:hAnsi="Arial" w:cs="Arial"/>
                <w:b/>
                <w:color w:val="000000"/>
                <w:sz w:val="17"/>
                <w:szCs w:val="17"/>
              </w:rPr>
              <w:t>For option trader same call they can buy call/put as per there investment capacity but nearest strike price gives more return then longer one (e.g.5300 call and 5500 call) for more details call me.</w:t>
            </w:r>
          </w:p>
        </w:tc>
      </w:tr>
    </w:tbl>
    <w:p w:rsidR="00C14844" w:rsidRDefault="00FE294F"/>
    <w:sectPr w:rsidR="00C14844" w:rsidSect="007374B4">
      <w:pgSz w:w="15840" w:h="24480" w:code="3"/>
      <w:pgMar w:top="360" w:right="274" w:bottom="187" w:left="144"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compat/>
  <w:rsids>
    <w:rsidRoot w:val="000308D4"/>
    <w:rsid w:val="000061B6"/>
    <w:rsid w:val="000308D4"/>
    <w:rsid w:val="00054B97"/>
    <w:rsid w:val="00091CF2"/>
    <w:rsid w:val="0009206D"/>
    <w:rsid w:val="000F0CBD"/>
    <w:rsid w:val="001D058C"/>
    <w:rsid w:val="001E7866"/>
    <w:rsid w:val="0029258D"/>
    <w:rsid w:val="002A29DD"/>
    <w:rsid w:val="003D20F8"/>
    <w:rsid w:val="00412E90"/>
    <w:rsid w:val="004234F8"/>
    <w:rsid w:val="00461DBA"/>
    <w:rsid w:val="00495FBC"/>
    <w:rsid w:val="004A22F8"/>
    <w:rsid w:val="00535BEA"/>
    <w:rsid w:val="005E28D8"/>
    <w:rsid w:val="00645D79"/>
    <w:rsid w:val="00696350"/>
    <w:rsid w:val="007374B4"/>
    <w:rsid w:val="007A288F"/>
    <w:rsid w:val="007C10BA"/>
    <w:rsid w:val="0082619A"/>
    <w:rsid w:val="008B5364"/>
    <w:rsid w:val="009024CC"/>
    <w:rsid w:val="0094169F"/>
    <w:rsid w:val="00A263C4"/>
    <w:rsid w:val="00A8063B"/>
    <w:rsid w:val="00AB5E41"/>
    <w:rsid w:val="00AD5667"/>
    <w:rsid w:val="00CC6E15"/>
    <w:rsid w:val="00DB29C0"/>
    <w:rsid w:val="00EE25F3"/>
    <w:rsid w:val="00F35180"/>
    <w:rsid w:val="00F97ACF"/>
    <w:rsid w:val="00FE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20</cp:revision>
  <dcterms:created xsi:type="dcterms:W3CDTF">2010-09-23T14:08:00Z</dcterms:created>
  <dcterms:modified xsi:type="dcterms:W3CDTF">2010-09-25T12:33:00Z</dcterms:modified>
</cp:coreProperties>
</file>